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AF60B3">
        <w:rPr>
          <w:rFonts w:ascii="Calibri Light" w:hAnsi="Calibri Light" w:cs="Calibri Light"/>
          <w:b/>
          <w:color w:val="000000"/>
        </w:rPr>
        <w:t xml:space="preserve">Procedura negoziata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AF60B3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AF60B3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AF60B3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</w:rPr>
        <w:t>2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>
        <w:rPr>
          <w:rFonts w:ascii="Calibri Light" w:eastAsia="Calibri" w:hAnsi="Calibri Light" w:cs="Calibri Light"/>
          <w:b/>
          <w:bCs/>
        </w:rPr>
        <w:t>b)</w:t>
      </w:r>
      <w:r w:rsidR="00AF60B3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BA535C" w:rsidRPr="00BA535C">
        <w:rPr>
          <w:rFonts w:ascii="Calibri Light" w:eastAsia="Calibri" w:hAnsi="Calibri Light" w:cs="Calibri Light"/>
          <w:b/>
          <w:bCs/>
          <w:spacing w:val="1"/>
        </w:rPr>
        <w:t>e</w:t>
      </w:r>
      <w:r w:rsidR="00BA535C">
        <w:rPr>
          <w:rFonts w:ascii="Calibri Light" w:eastAsia="Calibri" w:hAnsi="Calibri Light" w:cs="Calibri Light"/>
          <w:b/>
          <w:bCs/>
          <w:spacing w:val="1"/>
        </w:rPr>
        <w:t xml:space="preserve"> legge n. 55 del 14/06/2019 </w:t>
      </w:r>
      <w:r w:rsidR="001F472A" w:rsidRPr="00BA535C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CF5BD4">
        <w:rPr>
          <w:rFonts w:ascii="Calibri Light" w:eastAsia="Calibri" w:hAnsi="Calibri Light" w:cs="Calibri Light"/>
          <w:b/>
          <w:bCs/>
          <w:spacing w:val="9"/>
        </w:rPr>
        <w:t>tramite richiesta di offerta (Rd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O) sul mercato elettronico della pubblica amministrazione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</w:t>
      </w:r>
      <w:r w:rsidR="00AF60B3">
        <w:rPr>
          <w:rFonts w:ascii="Calibri Light" w:eastAsia="Calibri" w:hAnsi="Calibri Light" w:cs="Calibri Light"/>
          <w:b/>
          <w:bCs/>
        </w:rPr>
        <w:t xml:space="preserve">’affidamento del servizio </w:t>
      </w:r>
      <w:r w:rsidR="00F10A91">
        <w:rPr>
          <w:rFonts w:ascii="Calibri Light" w:eastAsia="Calibri" w:hAnsi="Calibri Light" w:cs="Calibri Light"/>
          <w:b/>
          <w:bCs/>
        </w:rPr>
        <w:t xml:space="preserve">biennale </w:t>
      </w:r>
      <w:r w:rsidR="00AF60B3">
        <w:rPr>
          <w:rFonts w:ascii="Calibri Light" w:eastAsia="Calibri" w:hAnsi="Calibri Light" w:cs="Calibri Light"/>
          <w:b/>
          <w:bCs/>
        </w:rPr>
        <w:t xml:space="preserve">di </w:t>
      </w:r>
      <w:r w:rsidR="00495716">
        <w:rPr>
          <w:rFonts w:ascii="Calibri Light" w:eastAsia="Calibri" w:hAnsi="Calibri Light" w:cs="Calibri Light"/>
          <w:b/>
          <w:bCs/>
        </w:rPr>
        <w:t>giardinaggio e manutenzione del parco della S</w:t>
      </w:r>
      <w:r w:rsidR="00AF60B3">
        <w:rPr>
          <w:rFonts w:ascii="Calibri Light" w:eastAsia="Calibri" w:hAnsi="Calibri Light" w:cs="Calibri Light"/>
          <w:b/>
          <w:bCs/>
        </w:rPr>
        <w:t>ede dell’INAF-Osservatorio Astronomico di Roma.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2269BC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</w:p>
    <w:p w:rsidR="00A4555C" w:rsidRPr="007876DE" w:rsidRDefault="007876DE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>
        <w:rPr>
          <w:rFonts w:ascii="Calibri Light" w:eastAsia="Calibri" w:hAnsi="Calibri Light" w:cs="Calibri Light"/>
          <w:b/>
          <w:bCs/>
          <w:i/>
          <w:spacing w:val="1"/>
        </w:rPr>
        <w:t xml:space="preserve">CIG: </w:t>
      </w:r>
      <w:r w:rsidR="00DC3E60">
        <w:rPr>
          <w:rFonts w:ascii="Calibri Light" w:eastAsia="Calibri" w:hAnsi="Calibri Light" w:cs="Calibri Light"/>
          <w:b/>
          <w:bCs/>
          <w:spacing w:val="1"/>
        </w:rPr>
        <w:t>7990132184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          </w:t>
      </w:r>
      <w:r w:rsidR="00534D02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    </w:t>
      </w:r>
      <w:r w:rsidR="00495716" w:rsidRPr="007876DE">
        <w:rPr>
          <w:rFonts w:ascii="Calibri Light" w:eastAsia="Calibri" w:hAnsi="Calibri Light" w:cs="Calibri Light"/>
          <w:b/>
          <w:bCs/>
          <w:spacing w:val="1"/>
        </w:rPr>
        <w:t>CUP:</w:t>
      </w:r>
      <w:r w:rsidR="00DC3E60">
        <w:rPr>
          <w:rFonts w:ascii="Calibri Light" w:eastAsia="Calibri" w:hAnsi="Calibri Light" w:cs="Calibri Light"/>
          <w:b/>
          <w:bCs/>
          <w:spacing w:val="1"/>
        </w:rPr>
        <w:t xml:space="preserve"> C81G19000010005</w:t>
      </w:r>
      <w:bookmarkStart w:id="0" w:name="_GoBack"/>
      <w:bookmarkEnd w:id="0"/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proofErr w:type="gramStart"/>
      <w:r w:rsidRPr="00B6556D">
        <w:rPr>
          <w:vanish w:val="0"/>
        </w:rPr>
        <w:t>con</w:t>
      </w:r>
      <w:proofErr w:type="gramEnd"/>
      <w:r w:rsidRPr="00B6556D">
        <w:rPr>
          <w:vanish w:val="0"/>
        </w:rPr>
        <w:t xml:space="preserve">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AF60B3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b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b/>
          <w:sz w:val="20"/>
          <w:szCs w:val="20"/>
        </w:rPr>
        <w:t xml:space="preserve">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</w:t>
      </w:r>
      <w:r w:rsidR="00BA535C">
        <w:rPr>
          <w:rFonts w:ascii="Times New Roman" w:hAnsi="Times New Roman" w:cs="Times New Roman"/>
          <w:b/>
          <w:sz w:val="20"/>
          <w:szCs w:val="20"/>
        </w:rPr>
        <w:t xml:space="preserve"> e s.m.i.,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Domicilio eletto: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Via.…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B8290E" w:rsidRPr="00B6556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 xml:space="preserve">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</w:t>
      </w:r>
      <w:r w:rsidR="00495716">
        <w:rPr>
          <w:rFonts w:ascii="Times New Roman" w:hAnsi="Times New Roman" w:cs="Times New Roman"/>
          <w:sz w:val="20"/>
          <w:szCs w:val="20"/>
        </w:rPr>
        <w:t>iplina dettata dal D. Lgs n. 101/2018</w:t>
      </w:r>
      <w:r w:rsidRPr="003771C7">
        <w:rPr>
          <w:rFonts w:ascii="Times New Roman" w:hAnsi="Times New Roman" w:cs="Times New Roman"/>
          <w:sz w:val="20"/>
          <w:szCs w:val="20"/>
        </w:rPr>
        <w:t xml:space="preserve">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1B" w:rsidRDefault="0015731B">
      <w:r>
        <w:separator/>
      </w:r>
    </w:p>
  </w:endnote>
  <w:endnote w:type="continuationSeparator" w:id="0">
    <w:p w:rsidR="0015731B" w:rsidRDefault="0015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1B" w:rsidRDefault="0015731B">
      <w:r>
        <w:separator/>
      </w:r>
    </w:p>
  </w:footnote>
  <w:footnote w:type="continuationSeparator" w:id="0">
    <w:p w:rsidR="0015731B" w:rsidRDefault="0015731B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4FC6"/>
    <w:rsid w:val="000367E1"/>
    <w:rsid w:val="00040A2A"/>
    <w:rsid w:val="00074151"/>
    <w:rsid w:val="00081AD1"/>
    <w:rsid w:val="00091B90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5731B"/>
    <w:rsid w:val="00162294"/>
    <w:rsid w:val="00176A55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964F6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703AF"/>
    <w:rsid w:val="0048024A"/>
    <w:rsid w:val="00480A6A"/>
    <w:rsid w:val="0048283D"/>
    <w:rsid w:val="004946AD"/>
    <w:rsid w:val="00495716"/>
    <w:rsid w:val="004A0C21"/>
    <w:rsid w:val="004A39E8"/>
    <w:rsid w:val="004B56B5"/>
    <w:rsid w:val="004B641F"/>
    <w:rsid w:val="004D3E6A"/>
    <w:rsid w:val="004E67BD"/>
    <w:rsid w:val="005123E4"/>
    <w:rsid w:val="00517E5B"/>
    <w:rsid w:val="00523365"/>
    <w:rsid w:val="00523AB6"/>
    <w:rsid w:val="00530AB0"/>
    <w:rsid w:val="005344FA"/>
    <w:rsid w:val="00534D02"/>
    <w:rsid w:val="005769C2"/>
    <w:rsid w:val="0058382B"/>
    <w:rsid w:val="005A437D"/>
    <w:rsid w:val="005B4346"/>
    <w:rsid w:val="005B5454"/>
    <w:rsid w:val="005B5D5C"/>
    <w:rsid w:val="005B71C3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876DE"/>
    <w:rsid w:val="007978AC"/>
    <w:rsid w:val="007B7525"/>
    <w:rsid w:val="007C2078"/>
    <w:rsid w:val="007C5FB7"/>
    <w:rsid w:val="008000BC"/>
    <w:rsid w:val="00803B7D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A730E"/>
    <w:rsid w:val="008C3166"/>
    <w:rsid w:val="008D0639"/>
    <w:rsid w:val="008E2800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487D"/>
    <w:rsid w:val="009E5566"/>
    <w:rsid w:val="00A01C7E"/>
    <w:rsid w:val="00A2261C"/>
    <w:rsid w:val="00A4555C"/>
    <w:rsid w:val="00A47098"/>
    <w:rsid w:val="00A50BE4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AF60B3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A0327"/>
    <w:rsid w:val="00BA535C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5BD9"/>
    <w:rsid w:val="00C36B72"/>
    <w:rsid w:val="00C36C33"/>
    <w:rsid w:val="00C40D40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D651B"/>
    <w:rsid w:val="00CE424C"/>
    <w:rsid w:val="00CF5BD4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3E60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739D5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0A91"/>
    <w:rsid w:val="00F120E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8</cp:revision>
  <cp:lastPrinted>2018-09-13T07:32:00Z</cp:lastPrinted>
  <dcterms:created xsi:type="dcterms:W3CDTF">2019-06-21T10:13:00Z</dcterms:created>
  <dcterms:modified xsi:type="dcterms:W3CDTF">2019-07-25T15:18:00Z</dcterms:modified>
</cp:coreProperties>
</file>